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занятие №6</w:t>
      </w: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Сбор сведений о средствах измерений для аттестации испытательного оборудования и оснащенности стандартными образцами при аналитическом контроле, заполнение формы 5 и 6 по СТ РК 7.8 - 2002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занятия: Изучение методики организации аттестации испытательного оборудования и оснащенности стандартными образцами при аналитическом контроле.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Провести опрос студентов по теме занятия (в устной или письменной форме).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Изучить методическую литературу и составить алгоритм действий по аттестации испытательного оборудования и оснащенности стандартными образцами при аналитическом контроле.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Разработать план аттестации испытательного оборудования и оснащенности стандартными образцами при аналитическом контроле (согласно полученным индивидуальным заданиям).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Заполнить формы 5 и 6 по СТ РК 7.8 -2002.</w:t>
      </w: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p w:rsidR="0076063D" w:rsidRP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76063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Практическое задание 6, ответить на вопросы письменно</w:t>
      </w:r>
      <w:r w:rsidRPr="0076063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:</w:t>
      </w:r>
    </w:p>
    <w:p w:rsidR="0076063D" w:rsidRP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6063D" w:rsidRP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606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Документация по аттестации испытательного оборудования</w:t>
      </w:r>
    </w:p>
    <w:p w:rsidR="0076063D" w:rsidRP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606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Методы поверки испытательного оборудования испытательных лабораторий и центров.</w:t>
      </w:r>
    </w:p>
    <w:p w:rsidR="0076063D" w:rsidRP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606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Назначение и функции стандартных образцов при аналитическом контроле.</w:t>
      </w: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СТ РК 7.0 - 2002 Система аккредитации Республики Казахстан. Основные положения.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Закон РК «О техническом регулировании»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Закон РК «О единстве измерений»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 РК 7.3 - 2002 Общие требования к испытательным лабораториям (центрам)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СТ РК 7.5 - 2000 Система аккредитации РК. Основные требования и порядок аккредитации на право поверки средств измерений.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 РК 7.8 - 2002 Порядок аккредитации органов по сертификации, испытательных, поверочных и калибровочных лабораторий (центров)</w:t>
      </w:r>
    </w:p>
    <w:p w:rsidR="0076063D" w:rsidRPr="00E860E4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Основы стандартизации, метрологии и сертификации: Учебник. - М.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- 2000 - 285 с.</w:t>
      </w: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6063D" w:rsidRDefault="0076063D" w:rsidP="007606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7606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63D"/>
    <w:rsid w:val="00153B50"/>
    <w:rsid w:val="00252A83"/>
    <w:rsid w:val="003A654C"/>
    <w:rsid w:val="004D2C47"/>
    <w:rsid w:val="00723F4C"/>
    <w:rsid w:val="0076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DA7C2-035D-4D3A-AFA2-A80C6F69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0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Санжар Сейтжапаров</cp:lastModifiedBy>
  <cp:revision>3</cp:revision>
  <dcterms:created xsi:type="dcterms:W3CDTF">2022-12-08T14:34:00Z</dcterms:created>
  <dcterms:modified xsi:type="dcterms:W3CDTF">2023-01-10T06:25:00Z</dcterms:modified>
</cp:coreProperties>
</file>